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67" w:rsidRDefault="0072436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24367" w:rsidRDefault="00724367">
      <w:pPr>
        <w:pStyle w:val="ConsPlusNormal"/>
        <w:jc w:val="both"/>
      </w:pPr>
    </w:p>
    <w:p w:rsidR="00724367" w:rsidRDefault="00724367">
      <w:pPr>
        <w:pStyle w:val="ConsPlusNormal"/>
      </w:pPr>
      <w:r>
        <w:t>Зарегистрировано в Минюсте РФ 22 февраля 2012 г. N 23309</w:t>
      </w:r>
    </w:p>
    <w:p w:rsidR="00724367" w:rsidRDefault="007243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4367" w:rsidRDefault="00724367">
      <w:pPr>
        <w:pStyle w:val="ConsPlusNormal"/>
      </w:pPr>
    </w:p>
    <w:p w:rsidR="00724367" w:rsidRDefault="00724367">
      <w:pPr>
        <w:pStyle w:val="ConsPlusTitle"/>
        <w:jc w:val="center"/>
      </w:pPr>
      <w:r>
        <w:t>МИНИСТЕРСТВО ЗДРАВООХРАНЕНИЯ И СОЦИАЛЬНОГО РАЗВИТИЯ</w:t>
      </w:r>
    </w:p>
    <w:p w:rsidR="00724367" w:rsidRDefault="00724367">
      <w:pPr>
        <w:pStyle w:val="ConsPlusTitle"/>
        <w:jc w:val="center"/>
      </w:pPr>
      <w:r>
        <w:t>РОССИЙСКОЙ ФЕДЕРАЦИИ</w:t>
      </w:r>
    </w:p>
    <w:p w:rsidR="00724367" w:rsidRDefault="00724367">
      <w:pPr>
        <w:pStyle w:val="ConsPlusTitle"/>
        <w:jc w:val="center"/>
      </w:pPr>
    </w:p>
    <w:p w:rsidR="00724367" w:rsidRDefault="00724367">
      <w:pPr>
        <w:pStyle w:val="ConsPlusTitle"/>
        <w:jc w:val="center"/>
      </w:pPr>
      <w:r>
        <w:t>ПРИКАЗ</w:t>
      </w:r>
    </w:p>
    <w:p w:rsidR="00724367" w:rsidRDefault="00724367">
      <w:pPr>
        <w:pStyle w:val="ConsPlusTitle"/>
        <w:jc w:val="center"/>
      </w:pPr>
      <w:r>
        <w:t>от 31 января 2012 г. N 70н</w:t>
      </w:r>
    </w:p>
    <w:p w:rsidR="00724367" w:rsidRDefault="00724367">
      <w:pPr>
        <w:pStyle w:val="ConsPlusTitle"/>
        <w:jc w:val="center"/>
      </w:pPr>
    </w:p>
    <w:p w:rsidR="00724367" w:rsidRDefault="00724367">
      <w:pPr>
        <w:pStyle w:val="ConsPlusTitle"/>
        <w:jc w:val="center"/>
      </w:pPr>
      <w:r>
        <w:t>О ВНЕСЕНИИ ИЗМЕНЕНИЙ</w:t>
      </w:r>
    </w:p>
    <w:p w:rsidR="00724367" w:rsidRDefault="00724367">
      <w:pPr>
        <w:pStyle w:val="ConsPlusTitle"/>
        <w:jc w:val="center"/>
      </w:pPr>
      <w:r>
        <w:t>В ПРИКАЗ МИНИСТЕРСТВА ЗДРАВООХРАНЕНИЯ И СОЦИАЛЬНОГО</w:t>
      </w:r>
    </w:p>
    <w:p w:rsidR="00724367" w:rsidRDefault="00724367">
      <w:pPr>
        <w:pStyle w:val="ConsPlusTitle"/>
        <w:jc w:val="center"/>
      </w:pPr>
      <w:r>
        <w:t>РАЗВИТИЯ РОССИЙСКОЙ ФЕДЕРАЦИИ ОТ 4 ФЕВРАЛЯ 2010 Г. N 55Н</w:t>
      </w:r>
    </w:p>
    <w:p w:rsidR="00724367" w:rsidRDefault="00724367">
      <w:pPr>
        <w:pStyle w:val="ConsPlusTitle"/>
        <w:jc w:val="center"/>
      </w:pPr>
      <w:r>
        <w:t>"О ПОРЯДКЕ ПРОВЕДЕНИЯ ДОПОЛНИТЕЛЬНОЙ ДИСПАНСЕРИЗАЦИИ</w:t>
      </w:r>
    </w:p>
    <w:p w:rsidR="00724367" w:rsidRDefault="00724367">
      <w:pPr>
        <w:pStyle w:val="ConsPlusTitle"/>
        <w:jc w:val="center"/>
      </w:pPr>
      <w:r>
        <w:t>РАБОТАЮЩИХ ГРАЖДАН"</w:t>
      </w: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ind w:firstLine="540"/>
        <w:jc w:val="both"/>
      </w:pPr>
      <w:r>
        <w:t>Приказываю:</w:t>
      </w:r>
    </w:p>
    <w:p w:rsidR="00724367" w:rsidRDefault="00724367">
      <w:pPr>
        <w:pStyle w:val="ConsPlusNormal"/>
        <w:ind w:firstLine="540"/>
        <w:jc w:val="both"/>
      </w:pPr>
      <w:proofErr w:type="gramStart"/>
      <w:r>
        <w:t xml:space="preserve">Внести изменения в </w:t>
      </w:r>
      <w:hyperlink r:id="rId5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4 февраля 2010 г. N 55н "О порядке проведения дополнительной диспансеризации работающих граждан" (зарегистрирован Министерством юстиции Российской Федерации 4 марта 2010 г. N 16550) с изменениями, внесенными приказом Министерства здравоохранения и социального развития Российской Федерации от 3 марта 2011 г. N 163н (зарегистрирован Министерством юстиции Российской Федерации 28</w:t>
      </w:r>
      <w:proofErr w:type="gramEnd"/>
      <w:r>
        <w:t xml:space="preserve"> марта 2011 г. N 20308), согласно </w:t>
      </w:r>
      <w:hyperlink w:anchor="P33" w:history="1">
        <w:r>
          <w:rPr>
            <w:color w:val="0000FF"/>
          </w:rPr>
          <w:t>приложению</w:t>
        </w:r>
      </w:hyperlink>
      <w:r>
        <w:t>.</w:t>
      </w: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jc w:val="right"/>
      </w:pPr>
      <w:r>
        <w:t>Министр</w:t>
      </w:r>
    </w:p>
    <w:p w:rsidR="00724367" w:rsidRDefault="00724367">
      <w:pPr>
        <w:pStyle w:val="ConsPlusNormal"/>
        <w:jc w:val="right"/>
      </w:pPr>
      <w:r>
        <w:t>Т.А.ГОЛИКОВА</w:t>
      </w: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jc w:val="right"/>
      </w:pPr>
      <w:r>
        <w:t>Приложение</w:t>
      </w:r>
    </w:p>
    <w:p w:rsidR="00724367" w:rsidRDefault="00724367">
      <w:pPr>
        <w:pStyle w:val="ConsPlusNormal"/>
        <w:jc w:val="right"/>
      </w:pPr>
      <w:r>
        <w:t>к приказу</w:t>
      </w:r>
    </w:p>
    <w:p w:rsidR="00724367" w:rsidRDefault="00724367">
      <w:pPr>
        <w:pStyle w:val="ConsPlusNormal"/>
        <w:jc w:val="right"/>
      </w:pPr>
      <w:r>
        <w:t>Министерства здравоохранения</w:t>
      </w:r>
    </w:p>
    <w:p w:rsidR="00724367" w:rsidRDefault="00724367">
      <w:pPr>
        <w:pStyle w:val="ConsPlusNormal"/>
        <w:jc w:val="right"/>
      </w:pPr>
      <w:r>
        <w:t>и социального развития</w:t>
      </w:r>
    </w:p>
    <w:p w:rsidR="00724367" w:rsidRDefault="00724367">
      <w:pPr>
        <w:pStyle w:val="ConsPlusNormal"/>
        <w:jc w:val="right"/>
      </w:pPr>
      <w:r>
        <w:t>Российской Федерации</w:t>
      </w:r>
    </w:p>
    <w:p w:rsidR="00724367" w:rsidRDefault="00724367">
      <w:pPr>
        <w:pStyle w:val="ConsPlusNormal"/>
        <w:jc w:val="right"/>
      </w:pPr>
      <w:r>
        <w:t>от 31 января 2012 г. N 70н</w:t>
      </w:r>
    </w:p>
    <w:p w:rsidR="00724367" w:rsidRDefault="00724367">
      <w:pPr>
        <w:pStyle w:val="ConsPlusNormal"/>
        <w:jc w:val="center"/>
      </w:pPr>
    </w:p>
    <w:p w:rsidR="00724367" w:rsidRDefault="00724367">
      <w:pPr>
        <w:pStyle w:val="ConsPlusNormal"/>
        <w:jc w:val="center"/>
      </w:pPr>
      <w:bookmarkStart w:id="0" w:name="P33"/>
      <w:bookmarkEnd w:id="0"/>
      <w:r>
        <w:t>ИЗМЕНЕНИЯ,</w:t>
      </w:r>
    </w:p>
    <w:p w:rsidR="00724367" w:rsidRDefault="00724367">
      <w:pPr>
        <w:pStyle w:val="ConsPlusNormal"/>
        <w:jc w:val="center"/>
      </w:pPr>
      <w:r>
        <w:t>КОТОРЫЕ ВНОСЯТСЯ В ПРИКАЗ МИНИСТЕРСТВА ЗДРАВООХРАНЕНИЯ И</w:t>
      </w:r>
    </w:p>
    <w:p w:rsidR="00724367" w:rsidRDefault="00724367">
      <w:pPr>
        <w:pStyle w:val="ConsPlusNormal"/>
        <w:jc w:val="center"/>
      </w:pPr>
      <w:r>
        <w:t>СОЦИАЛЬНОГО РАЗВИТИЯ РОССИЙСКОЙ ФЕДЕРАЦИИ ОТ 4 ФЕВРАЛЯ 2010 Г.</w:t>
      </w:r>
    </w:p>
    <w:p w:rsidR="00724367" w:rsidRDefault="00724367">
      <w:pPr>
        <w:pStyle w:val="ConsPlusNormal"/>
        <w:jc w:val="center"/>
      </w:pPr>
      <w:r>
        <w:t>N 55Н "О ПОРЯДКЕ ПРОВЕДЕНИЯ ДОПОЛНИТЕЛЬНОЙ ДИСПАНСЕРИЗАЦИИ</w:t>
      </w:r>
    </w:p>
    <w:p w:rsidR="00724367" w:rsidRDefault="00724367">
      <w:pPr>
        <w:pStyle w:val="ConsPlusNormal"/>
        <w:jc w:val="center"/>
      </w:pPr>
      <w:r>
        <w:t>РАБОТАЮЩИХ ГРАЖДАН"</w:t>
      </w:r>
    </w:p>
    <w:p w:rsidR="00724367" w:rsidRDefault="00724367">
      <w:pPr>
        <w:pStyle w:val="ConsPlusNormal"/>
        <w:jc w:val="center"/>
      </w:pPr>
    </w:p>
    <w:p w:rsidR="00724367" w:rsidRDefault="00724367">
      <w:pPr>
        <w:pStyle w:val="ConsPlusNormal"/>
        <w:ind w:firstLine="540"/>
        <w:jc w:val="both"/>
      </w:pPr>
      <w:r>
        <w:t xml:space="preserve">1. В </w:t>
      </w:r>
      <w:hyperlink r:id="rId6" w:history="1">
        <w:r>
          <w:rPr>
            <w:color w:val="0000FF"/>
          </w:rPr>
          <w:t>приказе</w:t>
        </w:r>
      </w:hyperlink>
      <w:r>
        <w:t>:</w:t>
      </w:r>
    </w:p>
    <w:p w:rsidR="00724367" w:rsidRDefault="00724367">
      <w:pPr>
        <w:pStyle w:val="ConsPlusNormal"/>
        <w:ind w:firstLine="540"/>
        <w:jc w:val="both"/>
      </w:pPr>
      <w:r>
        <w:t xml:space="preserve">а) в </w:t>
      </w:r>
      <w:hyperlink r:id="rId7" w:history="1">
        <w:r>
          <w:rPr>
            <w:color w:val="0000FF"/>
          </w:rPr>
          <w:t>пункте 2</w:t>
        </w:r>
      </w:hyperlink>
      <w:r>
        <w:t xml:space="preserve"> слова "в 2011 году" заменить словами "в 2012 году";</w:t>
      </w:r>
    </w:p>
    <w:p w:rsidR="00724367" w:rsidRDefault="00724367">
      <w:pPr>
        <w:pStyle w:val="ConsPlusNormal"/>
        <w:ind w:firstLine="540"/>
        <w:jc w:val="both"/>
      </w:pPr>
      <w:r>
        <w:t xml:space="preserve">б) в </w:t>
      </w:r>
      <w:hyperlink r:id="rId8" w:history="1">
        <w:r>
          <w:rPr>
            <w:color w:val="0000FF"/>
          </w:rPr>
          <w:t>абзаце втором пункта 4</w:t>
        </w:r>
      </w:hyperlink>
      <w:r>
        <w:t xml:space="preserve"> слова "в 2011 году" заменить словами "в 2012 году".</w:t>
      </w:r>
    </w:p>
    <w:p w:rsidR="00724367" w:rsidRDefault="00724367">
      <w:pPr>
        <w:pStyle w:val="ConsPlusNormal"/>
        <w:ind w:firstLine="540"/>
        <w:jc w:val="both"/>
      </w:pPr>
      <w:r>
        <w:t xml:space="preserve">2. В </w:t>
      </w:r>
      <w:hyperlink r:id="rId9" w:history="1">
        <w:r>
          <w:rPr>
            <w:color w:val="0000FF"/>
          </w:rPr>
          <w:t>пункте 5 приложения N 1</w:t>
        </w:r>
      </w:hyperlink>
      <w:r>
        <w:t xml:space="preserve"> к приказу:</w:t>
      </w:r>
    </w:p>
    <w:p w:rsidR="00724367" w:rsidRDefault="00724367">
      <w:pPr>
        <w:pStyle w:val="ConsPlusNormal"/>
        <w:ind w:firstLine="540"/>
        <w:jc w:val="both"/>
      </w:pPr>
      <w:r>
        <w:t xml:space="preserve">а) </w:t>
      </w:r>
      <w:hyperlink r:id="rId10" w:history="1">
        <w:r>
          <w:rPr>
            <w:color w:val="0000FF"/>
          </w:rPr>
          <w:t>абзац второй</w:t>
        </w:r>
      </w:hyperlink>
      <w:r>
        <w:t xml:space="preserve"> изложить в следующей редакции:</w:t>
      </w:r>
    </w:p>
    <w:p w:rsidR="00724367" w:rsidRDefault="00724367">
      <w:pPr>
        <w:pStyle w:val="ConsPlusNormal"/>
        <w:ind w:firstLine="540"/>
        <w:jc w:val="both"/>
      </w:pPr>
      <w:r>
        <w:t xml:space="preserve">"При этом необходимо учесть, что граждане, в отношении которых в соответствии с постановлениями Правительства Российской Федерации от 24 декабря 2007 г. </w:t>
      </w:r>
      <w:hyperlink r:id="rId11" w:history="1">
        <w:r>
          <w:rPr>
            <w:color w:val="0000FF"/>
          </w:rPr>
          <w:t>N 921</w:t>
        </w:r>
      </w:hyperlink>
      <w:r>
        <w:t xml:space="preserve"> "О порядке </w:t>
      </w:r>
      <w:r>
        <w:lastRenderedPageBreak/>
        <w:t xml:space="preserve">предоставления в 2008 - 2009 годах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2007, N 53, ст. 6617; 2009, N 3, ст. 399), от 31 декабря 2009 г. </w:t>
      </w:r>
      <w:hyperlink r:id="rId12" w:history="1">
        <w:r>
          <w:rPr>
            <w:color w:val="0000FF"/>
          </w:rPr>
          <w:t>N 1146</w:t>
        </w:r>
      </w:hyperlink>
      <w:r>
        <w:t xml:space="preserve"> "О порядке предоставления в 2010 году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2010, N 3, ст. 307), от 31 декабря 2010 г. </w:t>
      </w:r>
      <w:hyperlink r:id="rId13" w:history="1">
        <w:r>
          <w:rPr>
            <w:color w:val="0000FF"/>
          </w:rPr>
          <w:t>N 1228</w:t>
        </w:r>
      </w:hyperlink>
      <w:r>
        <w:t xml:space="preserve"> "О порядке предоставления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2011, N 3, ст. 552; N 9, ст. 1250) проводилась дополнительная диспансеризация в 2009, 2010, 2011 годах, повторно дополнительной диспансеризации в 2012 году не подлежат.";</w:t>
      </w:r>
    </w:p>
    <w:p w:rsidR="00724367" w:rsidRDefault="00724367">
      <w:pPr>
        <w:pStyle w:val="ConsPlusNormal"/>
        <w:ind w:firstLine="540"/>
        <w:jc w:val="both"/>
      </w:pPr>
      <w:r>
        <w:t xml:space="preserve">б) в </w:t>
      </w:r>
      <w:hyperlink r:id="rId14" w:history="1">
        <w:r>
          <w:rPr>
            <w:color w:val="0000FF"/>
          </w:rPr>
          <w:t>абзаце третьем</w:t>
        </w:r>
      </w:hyperlink>
      <w:r>
        <w:t>:</w:t>
      </w:r>
    </w:p>
    <w:p w:rsidR="00724367" w:rsidRDefault="00724367">
      <w:pPr>
        <w:pStyle w:val="ConsPlusNormal"/>
        <w:ind w:firstLine="540"/>
        <w:jc w:val="both"/>
      </w:pPr>
      <w:r>
        <w:t>слова "в 2011 году" заменить словами "в 2012 году";</w:t>
      </w:r>
    </w:p>
    <w:p w:rsidR="00724367" w:rsidRDefault="00724367">
      <w:pPr>
        <w:pStyle w:val="ConsPlusNormal"/>
        <w:ind w:firstLine="540"/>
        <w:jc w:val="both"/>
      </w:pPr>
      <w:r>
        <w:t>слова "в 2007 году" заменить словами "в 2006, 2007 и 2008 годах".</w:t>
      </w: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ind w:firstLine="540"/>
        <w:jc w:val="both"/>
      </w:pPr>
    </w:p>
    <w:p w:rsidR="00724367" w:rsidRDefault="007243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3C0" w:rsidRDefault="00AB43C0"/>
    <w:sectPr w:rsidR="00AB43C0" w:rsidSect="005F0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characterSpacingControl w:val="doNotCompress"/>
  <w:compat/>
  <w:rsids>
    <w:rsidRoot w:val="00724367"/>
    <w:rsid w:val="00724367"/>
    <w:rsid w:val="00AB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43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44504CEE7E34BA5DAD78E67AB911A3F377AD14F165DC3D268C01BA75010C457CB183FEA0K" TargetMode="External"/><Relationship Id="rId13" Type="http://schemas.openxmlformats.org/officeDocument/2006/relationships/hyperlink" Target="consultantplus://offline/ref=4E44504CEE7E34BA5DAD66FD6FB911A3F375AB1EF066DC3D268C01BA75F0A1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44504CEE7E34BA5DAD78E67AB911A3F377AD14F165DC3D268C01BA75010C457CB183FEA6K" TargetMode="External"/><Relationship Id="rId12" Type="http://schemas.openxmlformats.org/officeDocument/2006/relationships/hyperlink" Target="consultantplus://offline/ref=4E44504CEE7E34BA5DAD78E67AB911A3FB70AC16FF6B81372ED50DB8F7A2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44504CEE7E34BA5DAD78E67AB911A3F377AD14F165DC3D268C01BA75F0A1K" TargetMode="External"/><Relationship Id="rId11" Type="http://schemas.openxmlformats.org/officeDocument/2006/relationships/hyperlink" Target="consultantplus://offline/ref=4E44504CEE7E34BA5DAD78E67AB911A3FA75A812F56B81372ED50DB8F7A2K" TargetMode="External"/><Relationship Id="rId5" Type="http://schemas.openxmlformats.org/officeDocument/2006/relationships/hyperlink" Target="consultantplus://offline/ref=4E44504CEE7E34BA5DAD78E67AB911A3F377AD14F165DC3D268C01BA75F0A1K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E44504CEE7E34BA5DAD78E67AB911A3F377AD14F165DC3D268C01BA75010C457CB183E5F4A2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E44504CEE7E34BA5DAD78E67AB911A3F377AD14F165DC3D268C01BA75010C457CB183E5F4A1K" TargetMode="External"/><Relationship Id="rId14" Type="http://schemas.openxmlformats.org/officeDocument/2006/relationships/hyperlink" Target="consultantplus://offline/ref=4E44504CEE7E34BA5DAD78E67AB911A3F377AD14F165DC3D268C01BA75010C457CB183E5F4A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3610</Characters>
  <Application>Microsoft Office Word</Application>
  <DocSecurity>0</DocSecurity>
  <Lines>30</Lines>
  <Paragraphs>8</Paragraphs>
  <ScaleCrop>false</ScaleCrop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2015-12-16T10:00:00Z</dcterms:created>
  <dcterms:modified xsi:type="dcterms:W3CDTF">2015-12-16T10:00:00Z</dcterms:modified>
</cp:coreProperties>
</file>